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F93F8C" w14:textId="77777777" w:rsidR="00002CD0" w:rsidRPr="00002CD0" w:rsidRDefault="00002CD0" w:rsidP="00002CD0">
      <w:pPr>
        <w:spacing w:before="240" w:after="240"/>
        <w:jc w:val="right"/>
        <w:rPr>
          <w:rFonts w:ascii="Times New Roman" w:hAnsi="Times New Roman" w:cs="Times New Roman"/>
          <w:lang w:eastAsia="es-ES_tradnl"/>
        </w:rPr>
      </w:pP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Lobos, 18 de Agosto de 2026</w:t>
      </w:r>
    </w:p>
    <w:p w14:paraId="4907D25F" w14:textId="77777777" w:rsidR="00002CD0" w:rsidRPr="00002CD0" w:rsidRDefault="00002CD0" w:rsidP="00002CD0">
      <w:pPr>
        <w:spacing w:before="240" w:after="240"/>
        <w:jc w:val="both"/>
        <w:rPr>
          <w:rFonts w:ascii="Times New Roman" w:hAnsi="Times New Roman" w:cs="Times New Roman"/>
          <w:lang w:eastAsia="es-ES_tradnl"/>
        </w:rPr>
      </w:pP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Sr. Presidente del H.C.D de Lobos</w:t>
      </w:r>
    </w:p>
    <w:p w14:paraId="4C1E71A9" w14:textId="77777777" w:rsidR="00002CD0" w:rsidRPr="00002CD0" w:rsidRDefault="00002CD0" w:rsidP="00002CD0">
      <w:pPr>
        <w:spacing w:before="240" w:after="240"/>
        <w:jc w:val="both"/>
        <w:rPr>
          <w:rFonts w:ascii="Times New Roman" w:hAnsi="Times New Roman" w:cs="Times New Roman"/>
          <w:lang w:eastAsia="es-ES_tradnl"/>
        </w:rPr>
      </w:pPr>
      <w:proofErr w:type="spellStart"/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Matias</w:t>
      </w:r>
      <w:proofErr w:type="spellEnd"/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 xml:space="preserve"> I. </w:t>
      </w:r>
      <w:proofErr w:type="spellStart"/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Thea</w:t>
      </w:r>
      <w:proofErr w:type="spellEnd"/>
    </w:p>
    <w:p w14:paraId="46FB307E" w14:textId="77777777" w:rsidR="00002CD0" w:rsidRPr="00002CD0" w:rsidRDefault="00002CD0" w:rsidP="00002CD0">
      <w:pPr>
        <w:spacing w:before="240" w:after="240"/>
        <w:jc w:val="both"/>
        <w:rPr>
          <w:rFonts w:ascii="Times New Roman" w:hAnsi="Times New Roman" w:cs="Times New Roman"/>
          <w:lang w:eastAsia="es-ES_tradnl"/>
        </w:rPr>
      </w:pP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S-----------/----------D</w:t>
      </w:r>
    </w:p>
    <w:p w14:paraId="2D803248" w14:textId="77777777" w:rsidR="00002CD0" w:rsidRPr="00002CD0" w:rsidRDefault="00002CD0" w:rsidP="00002CD0">
      <w:pPr>
        <w:spacing w:before="240" w:after="240"/>
        <w:jc w:val="center"/>
        <w:rPr>
          <w:rFonts w:ascii="Times New Roman" w:hAnsi="Times New Roman" w:cs="Times New Roman"/>
          <w:lang w:eastAsia="es-ES_tradnl"/>
        </w:rPr>
      </w:pPr>
      <w:r w:rsidRPr="00002CD0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s-ES_tradnl"/>
        </w:rPr>
        <w:t>PROYECTO DE COMUNICACIÓN</w:t>
      </w:r>
    </w:p>
    <w:p w14:paraId="2A15CC33" w14:textId="77777777" w:rsidR="00002CD0" w:rsidRPr="00002CD0" w:rsidRDefault="00002CD0" w:rsidP="00002CD0">
      <w:pPr>
        <w:spacing w:before="240" w:after="240"/>
        <w:jc w:val="both"/>
        <w:rPr>
          <w:rFonts w:ascii="Times New Roman" w:hAnsi="Times New Roman" w:cs="Times New Roman"/>
          <w:lang w:eastAsia="es-ES_tradnl"/>
        </w:rPr>
      </w:pPr>
      <w:r w:rsidRPr="00002CD0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s-ES_tradnl"/>
        </w:rPr>
        <w:t>VISTO:</w:t>
      </w:r>
    </w:p>
    <w:p w14:paraId="2147846A" w14:textId="77777777" w:rsidR="00002CD0" w:rsidRPr="00002CD0" w:rsidRDefault="00002CD0" w:rsidP="00002CD0">
      <w:pPr>
        <w:spacing w:before="240" w:after="240"/>
        <w:jc w:val="both"/>
        <w:rPr>
          <w:rFonts w:ascii="Times New Roman" w:hAnsi="Times New Roman" w:cs="Times New Roman"/>
          <w:lang w:eastAsia="es-ES_tradnl"/>
        </w:rPr>
      </w:pP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 xml:space="preserve">La creciente proliferación de </w:t>
      </w:r>
      <w:proofErr w:type="spellStart"/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microbasurales</w:t>
      </w:r>
      <w:proofErr w:type="spellEnd"/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 xml:space="preserve"> a cielo abierto en distintos sectores urbanos y periurbanos del Partido de Lobos, y;</w:t>
      </w:r>
    </w:p>
    <w:p w14:paraId="4FAF9FB6" w14:textId="77777777" w:rsidR="00002CD0" w:rsidRPr="00002CD0" w:rsidRDefault="00002CD0" w:rsidP="00002CD0">
      <w:pPr>
        <w:spacing w:before="240" w:after="240"/>
        <w:jc w:val="both"/>
        <w:rPr>
          <w:rFonts w:ascii="Times New Roman" w:hAnsi="Times New Roman" w:cs="Times New Roman"/>
          <w:lang w:eastAsia="es-ES_tradnl"/>
        </w:rPr>
      </w:pPr>
      <w:r w:rsidRPr="00002CD0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s-ES_tradnl"/>
        </w:rPr>
        <w:t>CONSIDERANDO:</w:t>
      </w:r>
    </w:p>
    <w:p w14:paraId="1F8EF4B7" w14:textId="77777777" w:rsidR="00002CD0" w:rsidRPr="00002CD0" w:rsidRDefault="00002CD0" w:rsidP="00002CD0">
      <w:pPr>
        <w:spacing w:before="240" w:after="240"/>
        <w:jc w:val="both"/>
        <w:rPr>
          <w:rFonts w:ascii="Times New Roman" w:hAnsi="Times New Roman" w:cs="Times New Roman"/>
          <w:lang w:eastAsia="es-ES_tradnl"/>
        </w:rPr>
      </w:pP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 xml:space="preserve">Que los </w:t>
      </w:r>
      <w:proofErr w:type="spellStart"/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microbasurales</w:t>
      </w:r>
      <w:proofErr w:type="spellEnd"/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 xml:space="preserve"> constituyen una problemática ambiental, sanitaria y urbana de gran impacto para la comunidad;</w:t>
      </w:r>
    </w:p>
    <w:p w14:paraId="4A4EE406" w14:textId="77777777" w:rsidR="00002CD0" w:rsidRPr="00002CD0" w:rsidRDefault="00002CD0" w:rsidP="00002CD0">
      <w:pPr>
        <w:spacing w:before="240" w:after="240"/>
        <w:jc w:val="both"/>
        <w:rPr>
          <w:rFonts w:ascii="Times New Roman" w:hAnsi="Times New Roman" w:cs="Times New Roman"/>
          <w:lang w:eastAsia="es-ES_tradnl"/>
        </w:rPr>
      </w:pP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Que la acumulación irregular de residuos genera contaminación del suelo, del agua y del aire, favoreciendo además la proliferación de vectores transmisores de enfermedades tales como roedores, mosquitos e insectos;</w:t>
      </w:r>
    </w:p>
    <w:p w14:paraId="4F8EA853" w14:textId="77777777" w:rsidR="00002CD0" w:rsidRPr="00002CD0" w:rsidRDefault="00002CD0" w:rsidP="00002CD0">
      <w:pPr>
        <w:spacing w:before="240" w:after="240"/>
        <w:jc w:val="both"/>
        <w:rPr>
          <w:rFonts w:ascii="Times New Roman" w:hAnsi="Times New Roman" w:cs="Times New Roman"/>
          <w:lang w:eastAsia="es-ES_tradnl"/>
        </w:rPr>
      </w:pP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Que la presencia de residuos en zanjas, terrenos baldíos, banquinas y espacios públicos produce obstrucción de desagües, deterioro paisajístico y riesgos para la salud pública; </w:t>
      </w:r>
    </w:p>
    <w:p w14:paraId="2EDC5271" w14:textId="77777777" w:rsidR="00002CD0" w:rsidRPr="00002CD0" w:rsidRDefault="00002CD0" w:rsidP="00002CD0">
      <w:pPr>
        <w:spacing w:before="240" w:after="240"/>
        <w:jc w:val="both"/>
        <w:rPr>
          <w:rFonts w:ascii="Times New Roman" w:hAnsi="Times New Roman" w:cs="Times New Roman"/>
          <w:lang w:eastAsia="es-ES_tradnl"/>
        </w:rPr>
      </w:pP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Que la Ley Provincial N° 13.592 promueve la Gestión Integral de Residuos Sólidos Urbanos (GIRSU), impulsando la reducción, separación, reciclado y valorización de residuos, así como la erradicación de basurales a cielo abierto; ()</w:t>
      </w:r>
    </w:p>
    <w:p w14:paraId="55538E2B" w14:textId="77777777" w:rsidR="00002CD0" w:rsidRPr="00002CD0" w:rsidRDefault="00002CD0" w:rsidP="00002CD0">
      <w:pPr>
        <w:spacing w:before="240" w:after="240"/>
        <w:jc w:val="both"/>
        <w:rPr>
          <w:rFonts w:ascii="Times New Roman" w:hAnsi="Times New Roman" w:cs="Times New Roman"/>
          <w:lang w:eastAsia="es-ES_tradnl"/>
        </w:rPr>
      </w:pP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Que el Municipio de Lobos ha desarrollado acciones vinculadas al reciclado y tratamiento de residuos urbanos mediante la Planta de Residuos Sólidos Urbanos;  </w:t>
      </w:r>
    </w:p>
    <w:p w14:paraId="0181EEA7" w14:textId="77777777" w:rsidR="00002CD0" w:rsidRPr="00002CD0" w:rsidRDefault="00002CD0" w:rsidP="00002CD0">
      <w:pPr>
        <w:spacing w:before="240" w:after="240"/>
        <w:jc w:val="both"/>
        <w:rPr>
          <w:rFonts w:ascii="Times New Roman" w:hAnsi="Times New Roman" w:cs="Times New Roman"/>
          <w:lang w:eastAsia="es-ES_tradnl"/>
        </w:rPr>
      </w:pP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Que resulta necesario fortalecer las políticas de prevención, control, saneamiento y educación ambiental, con participación activa de la comunidad;</w:t>
      </w:r>
    </w:p>
    <w:p w14:paraId="70AD26C6" w14:textId="77777777" w:rsidR="00002CD0" w:rsidRPr="00002CD0" w:rsidRDefault="00002CD0" w:rsidP="00002CD0">
      <w:pPr>
        <w:spacing w:before="240" w:after="240"/>
        <w:jc w:val="both"/>
        <w:rPr>
          <w:rFonts w:ascii="Times New Roman" w:hAnsi="Times New Roman" w:cs="Times New Roman"/>
          <w:lang w:eastAsia="es-ES_tradnl"/>
        </w:rPr>
      </w:pP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Que numerosos vecinos han manifestado preocupación por la existencia de focos de acumulación de residuos en diversos barrios y caminos del distrito;</w:t>
      </w:r>
    </w:p>
    <w:p w14:paraId="3DB57D48" w14:textId="77777777" w:rsidR="00002CD0" w:rsidRPr="00002CD0" w:rsidRDefault="00002CD0" w:rsidP="00002CD0">
      <w:pPr>
        <w:spacing w:before="240" w:after="240"/>
        <w:jc w:val="both"/>
        <w:rPr>
          <w:rFonts w:ascii="Times New Roman" w:hAnsi="Times New Roman" w:cs="Times New Roman"/>
          <w:lang w:eastAsia="es-ES_tradnl"/>
        </w:rPr>
      </w:pP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Que la educación ambiental y las campañas de concientización constituyen herramientas fundamentales para modificar hábitos sociales vinculados a la disposición de residuos;</w:t>
      </w:r>
    </w:p>
    <w:p w14:paraId="76940234" w14:textId="77777777" w:rsidR="00002CD0" w:rsidRPr="00002CD0" w:rsidRDefault="00002CD0" w:rsidP="00002CD0">
      <w:pPr>
        <w:spacing w:before="240" w:after="240"/>
        <w:jc w:val="both"/>
        <w:rPr>
          <w:rFonts w:ascii="Times New Roman" w:hAnsi="Times New Roman" w:cs="Times New Roman"/>
          <w:lang w:eastAsia="es-ES_tradnl"/>
        </w:rPr>
      </w:pP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POR ELLO: LOS CONCEJALES DE FUERZA PATRIA  OS ACONSEJAN LA SANCIÓN DEL SIGUIENTE </w:t>
      </w:r>
    </w:p>
    <w:p w14:paraId="272576EF" w14:textId="77777777" w:rsidR="00002CD0" w:rsidRPr="00002CD0" w:rsidRDefault="00002CD0" w:rsidP="00002CD0">
      <w:pPr>
        <w:spacing w:before="240" w:after="240"/>
        <w:jc w:val="center"/>
        <w:rPr>
          <w:rFonts w:ascii="Times New Roman" w:hAnsi="Times New Roman" w:cs="Times New Roman"/>
          <w:lang w:eastAsia="es-ES_tradnl"/>
        </w:rPr>
      </w:pPr>
      <w:r w:rsidRPr="00002CD0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s-ES_tradnl"/>
        </w:rPr>
        <w:t>PROYECTO DE COMUNICACIÓN</w:t>
      </w:r>
    </w:p>
    <w:p w14:paraId="635073FB" w14:textId="77777777" w:rsidR="00002CD0" w:rsidRPr="00002CD0" w:rsidRDefault="00002CD0" w:rsidP="00002CD0">
      <w:pPr>
        <w:spacing w:before="240" w:after="240"/>
        <w:jc w:val="both"/>
        <w:rPr>
          <w:rFonts w:ascii="Times New Roman" w:hAnsi="Times New Roman" w:cs="Times New Roman"/>
          <w:lang w:eastAsia="es-ES_tradnl"/>
        </w:rPr>
      </w:pPr>
      <w:r w:rsidRPr="00002CD0">
        <w:rPr>
          <w:rFonts w:ascii="Arial" w:hAnsi="Arial" w:cs="Arial"/>
          <w:b/>
          <w:bCs/>
          <w:color w:val="000000"/>
          <w:sz w:val="22"/>
          <w:szCs w:val="22"/>
          <w:lang w:eastAsia="es-ES_tradnl"/>
        </w:rPr>
        <w:t>Artículo 1°:</w:t>
      </w:r>
      <w:r w:rsidRPr="00002CD0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s-ES_tradnl"/>
        </w:rPr>
        <w:t xml:space="preserve"> </w:t>
      </w: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Solicítese al Departamento Ejecutivo Municipal, a través del área que corresponda, informe a este Honorable Concejo Deliberante:</w:t>
      </w:r>
    </w:p>
    <w:p w14:paraId="207E5720" w14:textId="77777777" w:rsidR="00002CD0" w:rsidRPr="00002CD0" w:rsidRDefault="00002CD0" w:rsidP="00002CD0">
      <w:pPr>
        <w:spacing w:before="240" w:after="240"/>
        <w:jc w:val="both"/>
        <w:rPr>
          <w:rFonts w:ascii="Times New Roman" w:hAnsi="Times New Roman" w:cs="Times New Roman"/>
          <w:lang w:eastAsia="es-ES_tradnl"/>
        </w:rPr>
      </w:pP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 xml:space="preserve">a) Si existe un relevamiento actualizado de </w:t>
      </w:r>
      <w:proofErr w:type="spellStart"/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microbasurales</w:t>
      </w:r>
      <w:proofErr w:type="spellEnd"/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 xml:space="preserve"> y puntos críticos de disposición irregular de residuos en el Partido de Lobos.</w:t>
      </w:r>
    </w:p>
    <w:p w14:paraId="29E13287" w14:textId="77777777" w:rsidR="00002CD0" w:rsidRPr="00002CD0" w:rsidRDefault="00002CD0" w:rsidP="00002CD0">
      <w:pPr>
        <w:spacing w:before="240" w:after="240"/>
        <w:jc w:val="both"/>
        <w:rPr>
          <w:rFonts w:ascii="Times New Roman" w:hAnsi="Times New Roman" w:cs="Times New Roman"/>
          <w:lang w:eastAsia="es-ES_tradnl"/>
        </w:rPr>
      </w:pP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lastRenderedPageBreak/>
        <w:t>b) Cuáles son los sectores identificados como focos recurrentes de acumulación de residuos, detallando calles, barrios, caminos rurales y espacios públicos afectados.</w:t>
      </w:r>
    </w:p>
    <w:p w14:paraId="3F5C3EF5" w14:textId="77777777" w:rsidR="00002CD0" w:rsidRPr="00002CD0" w:rsidRDefault="00002CD0" w:rsidP="00002CD0">
      <w:pPr>
        <w:spacing w:before="240" w:after="240"/>
        <w:jc w:val="both"/>
        <w:rPr>
          <w:rFonts w:ascii="Times New Roman" w:hAnsi="Times New Roman" w:cs="Times New Roman"/>
          <w:lang w:eastAsia="es-ES_tradnl"/>
        </w:rPr>
      </w:pP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 xml:space="preserve">c) Qué acciones de limpieza, saneamiento y erradicación de </w:t>
      </w:r>
      <w:proofErr w:type="spellStart"/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microbasurales</w:t>
      </w:r>
      <w:proofErr w:type="spellEnd"/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 xml:space="preserve"> se vienen realizando actualmente.</w:t>
      </w:r>
    </w:p>
    <w:p w14:paraId="50E815A5" w14:textId="77777777" w:rsidR="00002CD0" w:rsidRPr="00002CD0" w:rsidRDefault="00002CD0" w:rsidP="00002CD0">
      <w:pPr>
        <w:spacing w:before="240" w:after="240"/>
        <w:jc w:val="both"/>
        <w:rPr>
          <w:rFonts w:ascii="Times New Roman" w:hAnsi="Times New Roman" w:cs="Times New Roman"/>
          <w:lang w:eastAsia="es-ES_tradnl"/>
        </w:rPr>
      </w:pP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d) Con qué frecuencia se ejecutan operativos de recolección extraordinaria en dichos sectores.</w:t>
      </w:r>
    </w:p>
    <w:p w14:paraId="72933035" w14:textId="77777777" w:rsidR="00002CD0" w:rsidRPr="00002CD0" w:rsidRDefault="00002CD0" w:rsidP="00002CD0">
      <w:pPr>
        <w:spacing w:before="240" w:after="240"/>
        <w:jc w:val="both"/>
        <w:rPr>
          <w:rFonts w:ascii="Times New Roman" w:hAnsi="Times New Roman" w:cs="Times New Roman"/>
          <w:lang w:eastAsia="es-ES_tradnl"/>
        </w:rPr>
      </w:pP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e) Si existen controles, inspecciones o sanciones aplicadas por disposición clandestina de residuos.</w:t>
      </w:r>
    </w:p>
    <w:p w14:paraId="13AD5638" w14:textId="77777777" w:rsidR="00002CD0" w:rsidRPr="00002CD0" w:rsidRDefault="00002CD0" w:rsidP="00002CD0">
      <w:pPr>
        <w:spacing w:before="240" w:after="240"/>
        <w:jc w:val="both"/>
        <w:rPr>
          <w:rFonts w:ascii="Times New Roman" w:hAnsi="Times New Roman" w:cs="Times New Roman"/>
          <w:lang w:eastAsia="es-ES_tradnl"/>
        </w:rPr>
      </w:pP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f) Qué campañas de educación y concientización ambiental se encuentran vigentes respecto de:</w:t>
      </w:r>
    </w:p>
    <w:p w14:paraId="7BD16AA5" w14:textId="77777777" w:rsidR="00002CD0" w:rsidRPr="00002CD0" w:rsidRDefault="00002CD0" w:rsidP="00002CD0">
      <w:pPr>
        <w:numPr>
          <w:ilvl w:val="0"/>
          <w:numId w:val="1"/>
        </w:numPr>
        <w:spacing w:before="240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ES_tradnl"/>
        </w:rPr>
      </w:pP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separación domiciliaria de residuos;</w:t>
      </w:r>
    </w:p>
    <w:p w14:paraId="2BF54703" w14:textId="77777777" w:rsidR="00002CD0" w:rsidRPr="00002CD0" w:rsidRDefault="00002CD0" w:rsidP="00002CD0">
      <w:pPr>
        <w:numPr>
          <w:ilvl w:val="0"/>
          <w:numId w:val="1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ES_tradnl"/>
        </w:rPr>
      </w:pP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reciclado;</w:t>
      </w:r>
    </w:p>
    <w:p w14:paraId="7BB1F65C" w14:textId="77777777" w:rsidR="00002CD0" w:rsidRPr="00002CD0" w:rsidRDefault="00002CD0" w:rsidP="00002CD0">
      <w:pPr>
        <w:numPr>
          <w:ilvl w:val="0"/>
          <w:numId w:val="1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ES_tradnl"/>
        </w:rPr>
      </w:pP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reducción de residuos;</w:t>
      </w:r>
    </w:p>
    <w:p w14:paraId="75451111" w14:textId="77777777" w:rsidR="00002CD0" w:rsidRPr="00002CD0" w:rsidRDefault="00002CD0" w:rsidP="00002CD0">
      <w:pPr>
        <w:numPr>
          <w:ilvl w:val="0"/>
          <w:numId w:val="1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ES_tradnl"/>
        </w:rPr>
      </w:pP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compostaje;</w:t>
      </w:r>
    </w:p>
    <w:p w14:paraId="75ACBDDF" w14:textId="77777777" w:rsidR="00002CD0" w:rsidRPr="00002CD0" w:rsidRDefault="00002CD0" w:rsidP="00002CD0">
      <w:pPr>
        <w:numPr>
          <w:ilvl w:val="0"/>
          <w:numId w:val="1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ES_tradnl"/>
        </w:rPr>
      </w:pP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utilización de puntos verdes;</w:t>
      </w:r>
    </w:p>
    <w:p w14:paraId="7EFD0839" w14:textId="77777777" w:rsidR="00002CD0" w:rsidRPr="00002CD0" w:rsidRDefault="00002CD0" w:rsidP="00002CD0">
      <w:pPr>
        <w:numPr>
          <w:ilvl w:val="0"/>
          <w:numId w:val="1"/>
        </w:numPr>
        <w:spacing w:after="240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ES_tradnl"/>
        </w:rPr>
      </w:pP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horarios y modalidades de recolección.</w:t>
      </w:r>
    </w:p>
    <w:p w14:paraId="4C31686B" w14:textId="77777777" w:rsidR="00002CD0" w:rsidRPr="00002CD0" w:rsidRDefault="00002CD0" w:rsidP="00002CD0">
      <w:pPr>
        <w:spacing w:before="240" w:after="240"/>
        <w:jc w:val="both"/>
        <w:rPr>
          <w:rFonts w:ascii="Times New Roman" w:hAnsi="Times New Roman" w:cs="Times New Roman"/>
          <w:lang w:eastAsia="es-ES_tradnl"/>
        </w:rPr>
      </w:pP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g) Si se prevé la impleme</w:t>
      </w:r>
      <w:bookmarkStart w:id="0" w:name="_GoBack"/>
      <w:bookmarkEnd w:id="0"/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ntación de nuevas campañas educativas en establecimientos escolares, instituciones intermedias y barrios.</w:t>
      </w:r>
    </w:p>
    <w:p w14:paraId="1E7FB880" w14:textId="77777777" w:rsidR="00002CD0" w:rsidRPr="00002CD0" w:rsidRDefault="00002CD0" w:rsidP="00002CD0">
      <w:pPr>
        <w:spacing w:before="240" w:after="240"/>
        <w:jc w:val="both"/>
        <w:rPr>
          <w:rFonts w:ascii="Times New Roman" w:hAnsi="Times New Roman" w:cs="Times New Roman"/>
          <w:lang w:eastAsia="es-ES_tradnl"/>
        </w:rPr>
      </w:pP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>h) Si se evalúa la instalación de señalización preventiva o contenedores en zonas críticas.</w:t>
      </w:r>
    </w:p>
    <w:p w14:paraId="24D5C1FF" w14:textId="77777777" w:rsidR="00002CD0" w:rsidRPr="00002CD0" w:rsidRDefault="00002CD0" w:rsidP="00002CD0">
      <w:pPr>
        <w:spacing w:before="240" w:after="240"/>
        <w:jc w:val="both"/>
        <w:rPr>
          <w:rFonts w:ascii="Times New Roman" w:hAnsi="Times New Roman" w:cs="Times New Roman"/>
          <w:lang w:eastAsia="es-ES_tradnl"/>
        </w:rPr>
      </w:pPr>
      <w:r w:rsidRPr="00002CD0">
        <w:rPr>
          <w:rFonts w:ascii="Arial" w:hAnsi="Arial" w:cs="Arial"/>
          <w:b/>
          <w:bCs/>
          <w:color w:val="000000"/>
          <w:sz w:val="22"/>
          <w:szCs w:val="22"/>
          <w:lang w:eastAsia="es-ES_tradnl"/>
        </w:rPr>
        <w:t>Artículo 2°:</w:t>
      </w: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 xml:space="preserve"> Solicítese asimismo la remisión de mapas, informes técnicos o registros fotográficos vinculados a la problemática.</w:t>
      </w:r>
    </w:p>
    <w:p w14:paraId="37800FA8" w14:textId="77777777" w:rsidR="00002CD0" w:rsidRPr="00002CD0" w:rsidRDefault="00002CD0" w:rsidP="00002CD0">
      <w:pPr>
        <w:spacing w:before="240" w:after="240"/>
        <w:jc w:val="both"/>
        <w:rPr>
          <w:rFonts w:ascii="Times New Roman" w:hAnsi="Times New Roman" w:cs="Times New Roman"/>
          <w:lang w:eastAsia="es-ES_tradnl"/>
        </w:rPr>
      </w:pPr>
      <w:r w:rsidRPr="00002CD0">
        <w:rPr>
          <w:rFonts w:ascii="Arial" w:hAnsi="Arial" w:cs="Arial"/>
          <w:b/>
          <w:bCs/>
          <w:color w:val="000000"/>
          <w:sz w:val="22"/>
          <w:szCs w:val="22"/>
          <w:lang w:eastAsia="es-ES_tradnl"/>
        </w:rPr>
        <w:t>Artículo 3°:</w:t>
      </w:r>
      <w:r w:rsidRPr="00002CD0">
        <w:rPr>
          <w:rFonts w:ascii="Arial" w:hAnsi="Arial" w:cs="Arial"/>
          <w:color w:val="000000"/>
          <w:sz w:val="22"/>
          <w:szCs w:val="22"/>
          <w:lang w:eastAsia="es-ES_tradnl"/>
        </w:rPr>
        <w:t xml:space="preserve"> De forma.</w:t>
      </w:r>
    </w:p>
    <w:p w14:paraId="46E56677" w14:textId="77777777" w:rsidR="00002CD0" w:rsidRPr="00002CD0" w:rsidRDefault="00002CD0" w:rsidP="00002CD0">
      <w:pPr>
        <w:spacing w:after="240"/>
        <w:rPr>
          <w:rFonts w:ascii="Times New Roman" w:eastAsia="Times New Roman" w:hAnsi="Times New Roman" w:cs="Times New Roman"/>
          <w:lang w:eastAsia="es-ES_tradnl"/>
        </w:rPr>
      </w:pPr>
    </w:p>
    <w:p w14:paraId="6998B32D" w14:textId="77777777" w:rsidR="00DB2A71" w:rsidRDefault="00DB2A71"/>
    <w:sectPr w:rsidR="00DB2A71" w:rsidSect="00A9148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C19C8"/>
    <w:multiLevelType w:val="multilevel"/>
    <w:tmpl w:val="8F54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CD0"/>
    <w:rsid w:val="00002CD0"/>
    <w:rsid w:val="00A9148D"/>
    <w:rsid w:val="00DB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071ED0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2CD0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4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2646</Characters>
  <Application>Microsoft Macintosh Word</Application>
  <DocSecurity>0</DocSecurity>
  <Lines>22</Lines>
  <Paragraphs>6</Paragraphs>
  <ScaleCrop>false</ScaleCrop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2026-08-19T00:06:00Z</dcterms:created>
  <dcterms:modified xsi:type="dcterms:W3CDTF">2026-08-19T00:07:00Z</dcterms:modified>
</cp:coreProperties>
</file>